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7F24" w:rsidRDefault="00812918">
      <w:r>
        <w:rPr>
          <w:noProof/>
        </w:rPr>
        <w:drawing>
          <wp:inline distT="0" distB="0" distL="0" distR="0">
            <wp:extent cx="6858000" cy="8577580"/>
            <wp:effectExtent l="19050" t="0" r="0" b="0"/>
            <wp:docPr id="1" name="Picture 0" descr="FreeSurf_contour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_contours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857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47F24" w:rsidSect="00812918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812918"/>
    <w:rsid w:val="00812918"/>
    <w:rsid w:val="00847F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47F2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129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291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>Autodesk, Inc.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t_schmr</dc:creator>
  <cp:keywords/>
  <dc:description/>
  <cp:lastModifiedBy>t_schmr</cp:lastModifiedBy>
  <cp:revision>2</cp:revision>
  <dcterms:created xsi:type="dcterms:W3CDTF">2008-12-03T18:01:00Z</dcterms:created>
  <dcterms:modified xsi:type="dcterms:W3CDTF">2008-12-03T18:01:00Z</dcterms:modified>
</cp:coreProperties>
</file>